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7F" w:rsidRDefault="005A347F" w:rsidP="005A347F">
      <w:r>
        <w:t></w:t>
      </w:r>
    </w:p>
    <w:p w:rsidR="005A347F" w:rsidRDefault="005A347F" w:rsidP="005A347F">
      <w:r>
        <w:t></w:t>
      </w:r>
    </w:p>
    <w:p w:rsidR="005A347F" w:rsidRDefault="005A347F" w:rsidP="005A347F">
      <w:r>
        <w:t>JUNE 9, 2021Updated 2 hours ago</w:t>
      </w:r>
    </w:p>
    <w:p w:rsidR="005A347F" w:rsidRDefault="005A347F" w:rsidP="005A347F">
      <w:r>
        <w:t>Pete McKenzie</w:t>
      </w:r>
    </w:p>
    <w:p w:rsidR="005A347F" w:rsidRDefault="005A347F" w:rsidP="005A347F">
      <w:r>
        <w:t>Pete McKenzie</w:t>
      </w:r>
    </w:p>
    <w:p w:rsidR="005A347F" w:rsidRDefault="005A347F" w:rsidP="005A347F">
      <w:r>
        <w:t xml:space="preserve">Pete McKenzie is a freelance journalist focused on politics, foreign affairs &amp; defence and social affairs. He studies Law and Mandarin at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Herenga</w:t>
      </w:r>
      <w:proofErr w:type="spellEnd"/>
      <w:r>
        <w:t xml:space="preserve"> Waka—Victoria</w:t>
      </w:r>
    </w:p>
    <w:p w:rsidR="005A347F" w:rsidRDefault="005A347F" w:rsidP="005A347F">
      <w:r>
        <w:t>University of Wellington.</w:t>
      </w:r>
    </w:p>
    <w:p w:rsidR="005A347F" w:rsidRDefault="005A347F" w:rsidP="005A347F">
      <w:r>
        <w:t>POLITICS</w:t>
      </w:r>
    </w:p>
    <w:p w:rsidR="005A347F" w:rsidRDefault="005A347F" w:rsidP="005A347F">
      <w:r>
        <w:t>Donations create conflict issue for Stuart Nash’s forestry portfolio</w:t>
      </w:r>
    </w:p>
    <w:p w:rsidR="005A347F" w:rsidRDefault="005A347F" w:rsidP="005A347F">
      <w:r>
        <w:t xml:space="preserve">Labour Party MP Stuart Nash raked in nearly $50,000 in big money </w:t>
      </w:r>
      <w:bookmarkStart w:id="0" w:name="_GoBack"/>
      <w:bookmarkEnd w:id="0"/>
      <w:r>
        <w:t>donations for last year’s election – including at least $25,500 from people who could</w:t>
      </w:r>
    </w:p>
    <w:p w:rsidR="005A347F" w:rsidRDefault="005A347F" w:rsidP="005A347F">
      <w:r>
        <w:t>benefit from decisions he makes as the new minister in charge of forestry and regional development.</w:t>
      </w:r>
    </w:p>
    <w:p w:rsidR="005A347F" w:rsidRDefault="005A347F" w:rsidP="005A347F">
      <w:r>
        <w:t xml:space="preserve">Max </w:t>
      </w:r>
      <w:proofErr w:type="spellStart"/>
      <w:r>
        <w:t>Rashbrooke</w:t>
      </w:r>
      <w:proofErr w:type="spellEnd"/>
      <w:r>
        <w:t>, a leading scholar on wealth and democracy at Victoria University of Wellington, believes the donations are “concerning” and “inappropriate”,</w:t>
      </w:r>
    </w:p>
    <w:p w:rsidR="005A347F" w:rsidRDefault="005A347F" w:rsidP="005A347F">
      <w:r>
        <w:t>and is calling on Nash to return the money.</w:t>
      </w:r>
    </w:p>
    <w:p w:rsidR="005A347F" w:rsidRDefault="005A347F" w:rsidP="005A347F">
      <w:r>
        <w:t xml:space="preserve">“He could have taken those donations in good faith,” </w:t>
      </w:r>
      <w:proofErr w:type="spellStart"/>
      <w:r>
        <w:t>Rashbrooke</w:t>
      </w:r>
      <w:proofErr w:type="spellEnd"/>
      <w:r>
        <w:t xml:space="preserve"> said. “But if you then become minister for the industry from which those donations come,</w:t>
      </w:r>
    </w:p>
    <w:p w:rsidR="005A347F" w:rsidRDefault="005A347F" w:rsidP="005A347F">
      <w:r>
        <w:t>then I think there’s an argument that the appropriate thing to do would be to return those donations.”</w:t>
      </w:r>
    </w:p>
    <w:p w:rsidR="005A347F" w:rsidRDefault="005A347F" w:rsidP="005A347F">
      <w:r>
        <w:t>A spokesperson for Nash said that after the election the Cabinet minister “met with the Cabinet Office to discuss a range of interests and the management</w:t>
      </w:r>
    </w:p>
    <w:p w:rsidR="005A347F" w:rsidRDefault="005A347F" w:rsidP="005A347F">
      <w:r>
        <w:t>of any possible areas of conflict. The minister continues to ensure that no conflict exists or appears to exist between his personal interests and his</w:t>
      </w:r>
    </w:p>
    <w:p w:rsidR="005A347F" w:rsidRDefault="005A347F" w:rsidP="005A347F">
      <w:r>
        <w:t>portfolio responsibilities, in accordance with the guidance in the Cabinet Manual.” The spokesperson did not respond to questions regarding which interests</w:t>
      </w:r>
    </w:p>
    <w:p w:rsidR="005A347F" w:rsidRDefault="005A347F" w:rsidP="005A347F">
      <w:r>
        <w:t>and potential conflicts the minister disclosed.</w:t>
      </w:r>
    </w:p>
    <w:p w:rsidR="005A347F" w:rsidRDefault="005A347F" w:rsidP="005A347F">
      <w:r>
        <w:t xml:space="preserve">Nash’s acceptance and disclosure of the donations appear to comply with </w:t>
      </w:r>
      <w:proofErr w:type="spellStart"/>
      <w:r>
        <w:t>Aotearoa’s</w:t>
      </w:r>
      <w:proofErr w:type="spellEnd"/>
      <w:r>
        <w:t xml:space="preserve"> laws around campaign finance, but critics like </w:t>
      </w:r>
      <w:proofErr w:type="spellStart"/>
      <w:r>
        <w:t>Rashbrooke</w:t>
      </w:r>
      <w:proofErr w:type="spellEnd"/>
      <w:r>
        <w:t xml:space="preserve"> say it is</w:t>
      </w:r>
    </w:p>
    <w:p w:rsidR="005A347F" w:rsidRDefault="005A347F" w:rsidP="005A347F">
      <w:r>
        <w:t>nonetheless ethically worrying. He argued it was “concerning if a minister is accepting or has accepted donations from an industry which he is supposed</w:t>
      </w:r>
    </w:p>
    <w:p w:rsidR="005A347F" w:rsidRDefault="005A347F" w:rsidP="005A347F">
      <w:r>
        <w:lastRenderedPageBreak/>
        <w:t>to be regulating. Quite apart from anything else, there’s the standard principle that justice must not only be done but be seen to be done”.</w:t>
      </w:r>
    </w:p>
    <w:p w:rsidR="005A347F" w:rsidRDefault="005A347F" w:rsidP="005A347F">
      <w:r>
        <w:t>READ MORE:</w:t>
      </w:r>
    </w:p>
    <w:p w:rsidR="005A347F" w:rsidRDefault="005A347F" w:rsidP="005A347F">
      <w:r>
        <w:t>* Politics rife with 'dark money'</w:t>
      </w:r>
    </w:p>
    <w:p w:rsidR="005A347F" w:rsidRDefault="005A347F" w:rsidP="005A347F">
      <w:r>
        <w:t>* Greens won't return $54k from animal abuser</w:t>
      </w:r>
    </w:p>
    <w:p w:rsidR="005A347F" w:rsidRDefault="005A347F" w:rsidP="005A347F">
      <w:r>
        <w:t xml:space="preserve">Simon Chapple has researched political donations in his role as director of the Institute for Governance and Policy Studies – a Wellington </w:t>
      </w:r>
      <w:proofErr w:type="spellStart"/>
      <w:r>
        <w:t>thinktank</w:t>
      </w:r>
      <w:proofErr w:type="spellEnd"/>
      <w:r>
        <w:t>. According</w:t>
      </w:r>
    </w:p>
    <w:p w:rsidR="005A347F" w:rsidRDefault="005A347F" w:rsidP="005A347F">
      <w:r>
        <w:t>to him, “It’s a matter of moral judgment. [Nash] should face some very strong questioning ... If I was in Nash’s position, I would not have taken the money.”</w:t>
      </w:r>
    </w:p>
    <w:p w:rsidR="005A347F" w:rsidRDefault="005A347F" w:rsidP="005A347F">
      <w:r>
        <w:t xml:space="preserve">Over 16 days in September, Nash received: $5000 from Andrew Kelly, who describes himself on LinkedIn as managing director of the timber company </w:t>
      </w:r>
      <w:proofErr w:type="spellStart"/>
      <w:r>
        <w:t>LumberLink</w:t>
      </w:r>
      <w:proofErr w:type="spellEnd"/>
      <w:r>
        <w:t>;</w:t>
      </w:r>
    </w:p>
    <w:p w:rsidR="005A347F" w:rsidRDefault="005A347F" w:rsidP="005A347F">
      <w:r>
        <w:t xml:space="preserve">$9503.80 from Tenon, a </w:t>
      </w:r>
      <w:proofErr w:type="spellStart"/>
      <w:r>
        <w:t>Taupo</w:t>
      </w:r>
      <w:proofErr w:type="spellEnd"/>
      <w:r>
        <w:t xml:space="preserve">-based timber company; and $5000 from Red Stag, a </w:t>
      </w:r>
      <w:proofErr w:type="spellStart"/>
      <w:r>
        <w:t>Rotorua</w:t>
      </w:r>
      <w:proofErr w:type="spellEnd"/>
      <w:r>
        <w:t>-based timber processing company.</w:t>
      </w:r>
    </w:p>
    <w:p w:rsidR="005A347F" w:rsidRDefault="005A347F" w:rsidP="005A347F">
      <w:r>
        <w:t>Nash has a long association with Kelly, who also donated $5000 for Nash’s 2017 campaign and $31,000 for his 2014 re-election. Kelly was one of two businessmen</w:t>
      </w:r>
    </w:p>
    <w:p w:rsidR="005A347F" w:rsidRDefault="005A347F" w:rsidP="005A347F">
      <w:r>
        <w:t>who commissioned a 2014 report into the viability of a Nash-led independent centrist party. The Napier MP has previously described his support from Kelly</w:t>
      </w:r>
    </w:p>
    <w:p w:rsidR="005A347F" w:rsidRDefault="005A347F" w:rsidP="005A347F">
      <w:r>
        <w:t>as backing from a friend who “believed in what I was doing”.</w:t>
      </w:r>
    </w:p>
    <w:p w:rsidR="005A347F" w:rsidRDefault="005A347F" w:rsidP="005A347F">
      <w:r>
        <w:t>mail</w:t>
      </w:r>
    </w:p>
    <w:p w:rsidR="005A347F" w:rsidRDefault="005A347F" w:rsidP="005A347F">
      <w:r>
        <w:t>Daily Briefing</w:t>
      </w:r>
    </w:p>
    <w:p w:rsidR="005A347F" w:rsidRDefault="005A347F" w:rsidP="005A347F">
      <w:r>
        <w:t>Start your day with</w:t>
      </w:r>
    </w:p>
    <w:p w:rsidR="005A347F" w:rsidRDefault="005A347F" w:rsidP="005A347F">
      <w:r>
        <w:t>a curation of our top</w:t>
      </w:r>
    </w:p>
    <w:p w:rsidR="005A347F" w:rsidRDefault="005A347F" w:rsidP="005A347F">
      <w:r>
        <w:t>stories in your inbox</w:t>
      </w:r>
    </w:p>
    <w:p w:rsidR="005A347F" w:rsidRDefault="005A347F" w:rsidP="005A347F">
      <w:r>
        <w:t>SIGN UP FOR FREE</w:t>
      </w:r>
    </w:p>
    <w:p w:rsidR="005A347F" w:rsidRDefault="005A347F" w:rsidP="005A347F">
      <w:r>
        <w:t>READ TODAY'S NEWSLETTER</w:t>
      </w:r>
    </w:p>
    <w:p w:rsidR="005A347F" w:rsidRDefault="005A347F" w:rsidP="005A347F">
      <w:r>
        <w:t>Nash has described becoming Forestry Minister as “a long-held ambition”. His spokesperson noted that “Minister Nash has an extensive network of contacts</w:t>
      </w:r>
    </w:p>
    <w:p w:rsidR="005A347F" w:rsidRDefault="005A347F" w:rsidP="005A347F">
      <w:r>
        <w:t>in the forestry sector since first graduating from the University of Canterbury with a forestry qualification in 1993. He ... has worked in the forestry</w:t>
      </w:r>
    </w:p>
    <w:p w:rsidR="005A347F" w:rsidRDefault="005A347F" w:rsidP="005A347F">
      <w:r>
        <w:t>sector in NZ and overseas at various points in his career”.</w:t>
      </w:r>
    </w:p>
    <w:p w:rsidR="005A347F" w:rsidRDefault="005A347F" w:rsidP="005A347F">
      <w:r>
        <w:t xml:space="preserve">In his ministerial role, Nash now oversees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Uru</w:t>
      </w:r>
      <w:proofErr w:type="spellEnd"/>
      <w:r>
        <w:t xml:space="preserve"> </w:t>
      </w:r>
      <w:proofErr w:type="spellStart"/>
      <w:r>
        <w:t>Rākau</w:t>
      </w:r>
      <w:proofErr w:type="spellEnd"/>
      <w:r>
        <w:t xml:space="preserve"> – the New Zealand Forestry Service. According to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Uru</w:t>
      </w:r>
      <w:proofErr w:type="spellEnd"/>
      <w:r>
        <w:t xml:space="preserve"> </w:t>
      </w:r>
      <w:proofErr w:type="spellStart"/>
      <w:r>
        <w:t>Rākau’s</w:t>
      </w:r>
      <w:proofErr w:type="spellEnd"/>
      <w:r>
        <w:t xml:space="preserve"> ‘Future of Forestry’ report, over</w:t>
      </w:r>
    </w:p>
    <w:p w:rsidR="005A347F" w:rsidRDefault="005A347F" w:rsidP="005A347F">
      <w:r>
        <w:lastRenderedPageBreak/>
        <w:t xml:space="preserve">the coming years it will focus on the expansion of tree planting to meet </w:t>
      </w:r>
      <w:proofErr w:type="spellStart"/>
      <w:r>
        <w:t>Aotearoa’s</w:t>
      </w:r>
      <w:proofErr w:type="spellEnd"/>
      <w:r>
        <w:t xml:space="preserve"> climate goals, the provision of various forms of support to the timber</w:t>
      </w:r>
    </w:p>
    <w:p w:rsidR="005A347F" w:rsidRDefault="005A347F" w:rsidP="005A347F">
      <w:r>
        <w:t xml:space="preserve">industry, and developing commercial joint ventures between Crown Forestry and timber businesses. Through these activities,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Uru</w:t>
      </w:r>
      <w:proofErr w:type="spellEnd"/>
      <w:r>
        <w:t xml:space="preserve"> </w:t>
      </w:r>
      <w:proofErr w:type="spellStart"/>
      <w:r>
        <w:t>Rākau</w:t>
      </w:r>
      <w:proofErr w:type="spellEnd"/>
      <w:r>
        <w:t xml:space="preserve"> will be interacting</w:t>
      </w:r>
    </w:p>
    <w:p w:rsidR="005A347F" w:rsidRDefault="005A347F" w:rsidP="005A347F">
      <w:r>
        <w:t xml:space="preserve">and negotiating with private timber companies like </w:t>
      </w:r>
      <w:proofErr w:type="spellStart"/>
      <w:r>
        <w:t>LumberLink</w:t>
      </w:r>
      <w:proofErr w:type="spellEnd"/>
      <w:r>
        <w:t>, Tenon and Red Stag.</w:t>
      </w:r>
    </w:p>
    <w:p w:rsidR="005A347F" w:rsidRDefault="005A347F" w:rsidP="005A347F">
      <w:r>
        <w:t>More broadly, Nash is Cabinet’s subject matter expert on forestry and regional development and will have influence over its decisions on policy and regulatory</w:t>
      </w:r>
    </w:p>
    <w:p w:rsidR="005A347F" w:rsidRDefault="005A347F" w:rsidP="005A347F">
      <w:r>
        <w:t>issues in these areas.</w:t>
      </w:r>
    </w:p>
    <w:p w:rsidR="005A347F" w:rsidRDefault="005A347F" w:rsidP="005A347F">
      <w:r>
        <w:t>Nash also received $6500 from Shah Aslam, the chief executive and owner of Air Napier. The address disclosed by Aslam for his donation matches that of</w:t>
      </w:r>
    </w:p>
    <w:p w:rsidR="005A347F" w:rsidRDefault="005A347F" w:rsidP="005A347F">
      <w:r>
        <w:t>another of his businesses – the Wellington restaurant Mama Brown. Among its range of services, Air Napier provides passenger services to Hawkes Bay and</w:t>
      </w:r>
    </w:p>
    <w:p w:rsidR="005A347F" w:rsidRDefault="005A347F" w:rsidP="005A347F">
      <w:r>
        <w:t>‘event packages’ which include wine tastings, shopping trips and golf outings.</w:t>
      </w:r>
    </w:p>
    <w:p w:rsidR="005A347F" w:rsidRDefault="005A347F" w:rsidP="005A347F">
      <w:r>
        <w:t>The Government recently unveiled a $200 million ‘Regional Strategic Partnership Fund’ (a reformed version of last term’s Provincial Growth Fund). Nash</w:t>
      </w:r>
    </w:p>
    <w:p w:rsidR="005A347F" w:rsidRDefault="005A347F" w:rsidP="005A347F">
      <w:r>
        <w:t xml:space="preserve">will be one of a small team of ministers assessing funding applications of up to $20 million from the private and public sector in regional </w:t>
      </w:r>
      <w:proofErr w:type="spellStart"/>
      <w:r>
        <w:t>Aotearoa</w:t>
      </w:r>
      <w:proofErr w:type="spellEnd"/>
      <w:r>
        <w:t>. His</w:t>
      </w:r>
    </w:p>
    <w:p w:rsidR="005A347F" w:rsidRDefault="005A347F" w:rsidP="005A347F">
      <w:r>
        <w:t>spokesperson insisted that “every project that will be considered for investment through the new Regional Strategic Partnership Fund will be subject to</w:t>
      </w:r>
    </w:p>
    <w:p w:rsidR="005A347F" w:rsidRDefault="005A347F" w:rsidP="005A347F">
      <w:r>
        <w:t>high levels of scrutiny before it reaches ministers”. The spokesperson did not respond to questions regarding whether he would recuse himself from any</w:t>
      </w:r>
    </w:p>
    <w:p w:rsidR="005A347F" w:rsidRDefault="005A347F" w:rsidP="005A347F">
      <w:r>
        <w:t>ministerial decisions specifically involving individuals and companies who have donated to his campaigns.</w:t>
      </w:r>
    </w:p>
    <w:p w:rsidR="005A347F" w:rsidRDefault="005A347F" w:rsidP="005A347F">
      <w:r>
        <w:t xml:space="preserve">The great-grandson of Walter Nash – a Labour politician who served as </w:t>
      </w:r>
      <w:proofErr w:type="spellStart"/>
      <w:r>
        <w:t>Aotearoa’s</w:t>
      </w:r>
      <w:proofErr w:type="spellEnd"/>
      <w:r>
        <w:t xml:space="preserve"> 27th Prime Minister – Nash has long been an influential figure within</w:t>
      </w:r>
    </w:p>
    <w:p w:rsidR="005A347F" w:rsidRDefault="005A347F" w:rsidP="005A347F">
      <w:r>
        <w:t>the party. A stalwart of Labour’s centrist wing, he served as the party’s spokesman on forestry and revenue under then-leader Phil Goff, as chief-of-staff</w:t>
      </w:r>
    </w:p>
    <w:p w:rsidR="005A347F" w:rsidRDefault="005A347F" w:rsidP="005A347F">
      <w:r>
        <w:lastRenderedPageBreak/>
        <w:t>to then-leader David Shearer, and has held senior ministerial roles since Labour’s election to government in 2017.</w:t>
      </w:r>
    </w:p>
    <w:p w:rsidR="005A347F" w:rsidRDefault="005A347F" w:rsidP="005A347F">
      <w:r>
        <w:t>Nash is one of Parliament’s most effective fundraisers. His haul of almost $50,000 in large donations gave him one of Parliament’s largest war chests in</w:t>
      </w:r>
    </w:p>
    <w:p w:rsidR="005A347F" w:rsidRDefault="005A347F" w:rsidP="005A347F">
      <w:r>
        <w:t>the 2020 election. In 2017 and 2014 he received $27,500 and $99,000 respectively in large donations, mainly from property and equity investors like Sir</w:t>
      </w:r>
    </w:p>
    <w:p w:rsidR="005A347F" w:rsidRDefault="005A347F" w:rsidP="005A347F">
      <w:r>
        <w:t xml:space="preserve">Robert Jones and </w:t>
      </w:r>
      <w:proofErr w:type="spellStart"/>
      <w:r>
        <w:t>Caniwi</w:t>
      </w:r>
      <w:proofErr w:type="spellEnd"/>
      <w:r>
        <w:t xml:space="preserve"> Capital Management.</w:t>
      </w:r>
    </w:p>
    <w:p w:rsidR="005A347F" w:rsidRDefault="005A347F" w:rsidP="005A347F">
      <w:r>
        <w:t xml:space="preserve">While he accepted there were many innocent reasons to make or accept donations, </w:t>
      </w:r>
      <w:proofErr w:type="spellStart"/>
      <w:r>
        <w:t>Rashbrooke</w:t>
      </w:r>
      <w:proofErr w:type="spellEnd"/>
      <w:r>
        <w:t xml:space="preserve"> noted: “These are big sums of money in the New Zealand context.</w:t>
      </w:r>
    </w:p>
    <w:p w:rsidR="005A347F" w:rsidRDefault="005A347F" w:rsidP="005A347F">
      <w:r>
        <w:t>They’re big enough to buy influence because they’re big enough to fund significant chunks of what political parties do.”</w:t>
      </w:r>
    </w:p>
    <w:p w:rsidR="005A347F" w:rsidRDefault="005A347F" w:rsidP="005A347F">
      <w:r>
        <w:t xml:space="preserve">Given Nash’s influence as a minister and senior party figure, </w:t>
      </w:r>
      <w:proofErr w:type="spellStart"/>
      <w:r>
        <w:t>Rashbrooke</w:t>
      </w:r>
      <w:proofErr w:type="spellEnd"/>
      <w:r>
        <w:t xml:space="preserve"> was emphatic about the potential consequences of Nash retaining donations from</w:t>
      </w:r>
    </w:p>
    <w:p w:rsidR="005A347F" w:rsidRDefault="005A347F" w:rsidP="005A347F">
      <w:r>
        <w:t>forestry and regional businesses. “Politics must not only be clean but be above suspicion. It’s dangerous for there to be even the potential in the public</w:t>
      </w:r>
    </w:p>
    <w:p w:rsidR="005A347F" w:rsidRDefault="005A347F" w:rsidP="005A347F">
      <w:r>
        <w:t>mind for there to be some biasing of Stuart Nash’s decisions based on the donations he’s received.”</w:t>
      </w:r>
    </w:p>
    <w:p w:rsidR="005A347F" w:rsidRDefault="005A347F" w:rsidP="005A347F">
      <w:r>
        <w:t>Help us create a sustainable future for independent local journalism</w:t>
      </w:r>
    </w:p>
    <w:p w:rsidR="005A347F" w:rsidRDefault="005A347F" w:rsidP="005A347F">
      <w:r>
        <w:t>As New Zealand moves from crisis to recovery mode the need to support local industry has been brought into sharp relief.</w:t>
      </w:r>
    </w:p>
    <w:p w:rsidR="005A347F" w:rsidRDefault="005A347F" w:rsidP="005A347F">
      <w:r>
        <w:t>As our journalists work to ask the hard questions about our recovery, we also look to you, our readers for support. Reader donations are critical to what</w:t>
      </w:r>
    </w:p>
    <w:p w:rsidR="005A347F" w:rsidRDefault="005A347F" w:rsidP="005A347F">
      <w:r>
        <w:t>we do. If you can help us, please click the button to ensure we can continue to provide quality independent journalism you can trust.</w:t>
      </w:r>
    </w:p>
    <w:p w:rsidR="005A347F" w:rsidRDefault="005A347F" w:rsidP="005A347F">
      <w:r>
        <w:t>Become a Supporter</w:t>
      </w:r>
    </w:p>
    <w:p w:rsidR="005A347F" w:rsidRDefault="005A347F" w:rsidP="005A347F">
      <w:r>
        <w:t>0 comment</w:t>
      </w:r>
    </w:p>
    <w:p w:rsidR="005A347F" w:rsidRDefault="005A347F" w:rsidP="005A347F">
      <w:r>
        <w:t>JOIN THE CONVERSATION</w:t>
      </w:r>
    </w:p>
    <w:p w:rsidR="005A347F" w:rsidRDefault="005A347F" w:rsidP="005A347F">
      <w:r>
        <w:t>Read and post comments with a Newsroom Pro subscription.</w:t>
      </w:r>
    </w:p>
    <w:p w:rsidR="005A347F" w:rsidRDefault="005A347F" w:rsidP="005A347F">
      <w:r>
        <w:t>Subscribe now to start a free 28-day trial.</w:t>
      </w:r>
    </w:p>
    <w:p w:rsidR="005A347F" w:rsidRDefault="005A347F" w:rsidP="005A347F">
      <w:r>
        <w:t>SUBSCRIBE TO PRO</w:t>
      </w:r>
    </w:p>
    <w:p w:rsidR="005A347F" w:rsidRDefault="005A347F" w:rsidP="005A347F">
      <w:r>
        <w:t>SIGN IN TO PRO</w:t>
      </w:r>
    </w:p>
    <w:p w:rsidR="005A347F" w:rsidRDefault="005A347F" w:rsidP="005A347F">
      <w:r>
        <w:t>View our subscription options</w:t>
      </w:r>
    </w:p>
    <w:p w:rsidR="005A347F" w:rsidRDefault="005A347F" w:rsidP="005A347F">
      <w:r>
        <w:t>MOST POPULAR ON NEWSROOM</w:t>
      </w:r>
    </w:p>
    <w:p w:rsidR="005A347F" w:rsidRDefault="005A347F" w:rsidP="005A347F">
      <w:proofErr w:type="spellStart"/>
      <w:r>
        <w:t>Mainfreight</w:t>
      </w:r>
      <w:proofErr w:type="spellEnd"/>
      <w:r>
        <w:t xml:space="preserve"> boss bypasses 'profiteering' global shipping lines</w:t>
      </w:r>
    </w:p>
    <w:p w:rsidR="005A347F" w:rsidRDefault="005A347F" w:rsidP="005A347F">
      <w:r>
        <w:t>Fake accounts used hundreds of times in immigration investigations</w:t>
      </w:r>
    </w:p>
    <w:p w:rsidR="005A347F" w:rsidRDefault="005A347F" w:rsidP="005A347F">
      <w:r>
        <w:lastRenderedPageBreak/>
        <w:t>The unwanted daughters of ungrateful fathers</w:t>
      </w:r>
    </w:p>
    <w:p w:rsidR="005A347F" w:rsidRDefault="005A347F" w:rsidP="005A347F">
      <w:r>
        <w:t>mail</w:t>
      </w:r>
    </w:p>
    <w:p w:rsidR="005A347F" w:rsidRDefault="005A347F" w:rsidP="005A347F">
      <w:r>
        <w:t>Daily Briefing</w:t>
      </w:r>
    </w:p>
    <w:p w:rsidR="005A347F" w:rsidRDefault="005A347F" w:rsidP="005A347F">
      <w:r>
        <w:t>Start your day with a curation</w:t>
      </w:r>
    </w:p>
    <w:p w:rsidR="005A347F" w:rsidRDefault="005A347F" w:rsidP="005A347F">
      <w:r>
        <w:t>of our top stories in your inbox</w:t>
      </w:r>
    </w:p>
    <w:p w:rsidR="005A347F" w:rsidRDefault="005A347F" w:rsidP="005A347F">
      <w:r>
        <w:t>READ TODAY'S NEWSLETTER</w:t>
      </w:r>
    </w:p>
    <w:p w:rsidR="005A347F" w:rsidRDefault="005A347F" w:rsidP="005A347F">
      <w:r>
        <w:t>SIGN UP FOR FREE</w:t>
      </w:r>
    </w:p>
    <w:p w:rsidR="005A347F" w:rsidRDefault="005A347F" w:rsidP="005A347F">
      <w:r>
        <w:t>RECOMMENDED READS</w:t>
      </w:r>
    </w:p>
    <w:p w:rsidR="005A347F" w:rsidRDefault="005A347F" w:rsidP="005A347F">
      <w:r>
        <w:t>Greens won't be returning $54k donations from animal abuser</w:t>
      </w:r>
    </w:p>
    <w:p w:rsidR="005A347F" w:rsidRDefault="005A347F" w:rsidP="005A347F">
      <w:r>
        <w:t>Pete McKenzie: Politics rife with 'dark money'</w:t>
      </w:r>
    </w:p>
    <w:p w:rsidR="005A347F" w:rsidRDefault="005A347F" w:rsidP="005A347F">
      <w:r>
        <w:t>article end</w:t>
      </w:r>
    </w:p>
    <w:sectPr w:rsidR="005A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7F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47F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EFB7-5C6C-4F66-A13C-87CF684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2021-06-08T21:21:00Z</dcterms:created>
  <dcterms:modified xsi:type="dcterms:W3CDTF">2021-06-08T21:26:00Z</dcterms:modified>
</cp:coreProperties>
</file>